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:rsidR="007C4898" w:rsidRPr="0010477F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283341" w:rsidRPr="0010477F" w:rsidRDefault="0023489E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6E4373">
        <w:rPr>
          <w:b/>
          <w:bCs/>
          <w:color w:val="0000CC"/>
          <w:szCs w:val="24"/>
          <w:u w:val="single"/>
        </w:rPr>
        <w:t>DAY</w:t>
      </w:r>
      <w:r w:rsidR="00E24850">
        <w:rPr>
          <w:b/>
          <w:bCs/>
          <w:color w:val="0000CC"/>
          <w:szCs w:val="24"/>
          <w:u w:val="single"/>
        </w:rPr>
        <w:t xml:space="preserve">, </w:t>
      </w:r>
      <w:r w:rsidR="00F464B1" w:rsidRPr="0010477F">
        <w:rPr>
          <w:b/>
          <w:bCs/>
          <w:color w:val="0000CC"/>
          <w:szCs w:val="24"/>
          <w:u w:val="single"/>
        </w:rPr>
        <w:t xml:space="preserve">SEPTEMBER </w:t>
      </w:r>
      <w:r w:rsidR="003B5818" w:rsidRPr="0010477F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6</w:t>
      </w:r>
      <w:r w:rsidR="004E497A" w:rsidRPr="0010477F">
        <w:rPr>
          <w:b/>
          <w:bCs/>
          <w:color w:val="0000CC"/>
          <w:szCs w:val="24"/>
          <w:u w:val="single"/>
        </w:rPr>
        <w:t>, 20</w:t>
      </w:r>
      <w:r w:rsidR="00974595" w:rsidRPr="0010477F">
        <w:rPr>
          <w:b/>
          <w:bCs/>
          <w:color w:val="0000CC"/>
          <w:szCs w:val="24"/>
          <w:u w:val="single"/>
        </w:rPr>
        <w:t>2</w:t>
      </w:r>
      <w:r w:rsidR="00D15584" w:rsidRPr="0010477F">
        <w:rPr>
          <w:b/>
          <w:bCs/>
          <w:color w:val="0000CC"/>
          <w:szCs w:val="24"/>
          <w:u w:val="single"/>
        </w:rPr>
        <w:t>5</w:t>
      </w:r>
    </w:p>
    <w:p w:rsidR="00A11061" w:rsidRPr="0010477F" w:rsidRDefault="00A11061" w:rsidP="006A67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563F25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D7FB0">
        <w:t xml:space="preserve">River Indus </w:t>
      </w:r>
      <w:r w:rsidR="00AD063E">
        <w:t xml:space="preserve">is flowing </w:t>
      </w:r>
      <w:r w:rsidR="0023489E">
        <w:t xml:space="preserve">in </w:t>
      </w:r>
      <w:r w:rsidR="00E25030">
        <w:t xml:space="preserve">Normal except at </w:t>
      </w:r>
      <w:r w:rsidRPr="008C5FC4">
        <w:rPr>
          <w:b/>
        </w:rPr>
        <w:t>Kotri Barrage</w:t>
      </w:r>
      <w:r>
        <w:t xml:space="preserve"> </w:t>
      </w:r>
      <w:r w:rsidR="00E25030">
        <w:t xml:space="preserve">(last control structure on River Indus before Arabian Sea) which is in </w:t>
      </w:r>
      <w:r w:rsidR="00E25030" w:rsidRPr="008C5FC4">
        <w:rPr>
          <w:b/>
        </w:rPr>
        <w:t>Medium Flood</w:t>
      </w:r>
      <w:r w:rsidR="0023489E">
        <w:t xml:space="preserve">. </w:t>
      </w:r>
      <w:r w:rsidRPr="00BD7FB0">
        <w:t>Other major rivers of Indus River System (</w:t>
      </w:r>
      <w:r>
        <w:t>Jhelum, Chenab</w:t>
      </w:r>
      <w:r w:rsidR="0023489E">
        <w:t xml:space="preserve">, </w:t>
      </w:r>
      <w:r w:rsidR="00AD063E" w:rsidRPr="00BD7FB0">
        <w:t>Ravi</w:t>
      </w:r>
      <w:r w:rsidR="00C24B7C">
        <w:t>,</w:t>
      </w:r>
      <w:r w:rsidR="00AD063E">
        <w:t xml:space="preserve"> </w:t>
      </w:r>
      <w:r w:rsidR="0023489E">
        <w:t>Sutlej</w:t>
      </w:r>
      <w:r w:rsidR="00C24B7C">
        <w:t>,</w:t>
      </w:r>
      <w:r w:rsidR="00C24B7C" w:rsidRPr="00C24B7C">
        <w:t xml:space="preserve"> </w:t>
      </w:r>
      <w:r w:rsidR="00C24B7C">
        <w:t>Kabul &amp; Swat</w:t>
      </w:r>
      <w:r w:rsidR="00AD063E">
        <w:t>)</w:t>
      </w:r>
      <w:r w:rsidRPr="00BD7FB0">
        <w:t xml:space="preserve"> are maint</w:t>
      </w:r>
      <w:bookmarkStart w:id="0" w:name="_GoBack"/>
      <w:bookmarkEnd w:id="0"/>
      <w:r w:rsidRPr="00BD7FB0">
        <w:t>aining normal flows</w:t>
      </w:r>
      <w:r w:rsidR="006C594F">
        <w:t xml:space="preserve"> at all gauging stations</w:t>
      </w:r>
      <w:r w:rsidRPr="00BD7FB0">
        <w:t xml:space="preserve">. </w:t>
      </w:r>
      <w:r w:rsidR="0023489E" w:rsidRPr="0010477F">
        <w:rPr>
          <w:b/>
        </w:rPr>
        <w:t>Annexure-I</w:t>
      </w:r>
      <w:r w:rsidR="0023489E" w:rsidRPr="0010477F">
        <w:t xml:space="preserve"> </w:t>
      </w:r>
      <w:r w:rsidR="0023489E">
        <w:t>depicts, d</w:t>
      </w:r>
      <w:r w:rsidRPr="0010477F">
        <w:t xml:space="preserve">etailed discharge data of all major rivers at specified control structures including the storage position of major reservoirs </w:t>
      </w:r>
      <w:r>
        <w:t>at 0600 hours today</w:t>
      </w:r>
      <w:r w:rsidR="0023489E">
        <w:t>.</w:t>
      </w:r>
    </w:p>
    <w:p w:rsidR="008C5FC4" w:rsidRPr="008C5FC4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  <w:sz w:val="16"/>
        </w:rPr>
      </w:pPr>
    </w:p>
    <w:p w:rsidR="00D55172" w:rsidRDefault="009D12E9" w:rsidP="000D018A">
      <w:pPr>
        <w:pStyle w:val="NormalWeb"/>
        <w:spacing w:before="0" w:beforeAutospacing="0" w:after="240" w:afterAutospacing="0" w:line="276" w:lineRule="auto"/>
        <w:jc w:val="both"/>
      </w:pPr>
      <w:r w:rsidRPr="0010477F">
        <w:t>2.</w:t>
      </w:r>
      <w:r w:rsidR="00D575F2" w:rsidRPr="0010477F">
        <w:tab/>
        <w:t xml:space="preserve">Tarbela Reservoir </w:t>
      </w:r>
      <w:r w:rsidR="00A8598E" w:rsidRPr="0010477F">
        <w:t>is being</w:t>
      </w:r>
      <w:r w:rsidR="004E261A" w:rsidRPr="0010477F">
        <w:t xml:space="preserve"> maintain</w:t>
      </w:r>
      <w:r w:rsidR="00A8598E" w:rsidRPr="0010477F">
        <w:t>ed</w:t>
      </w:r>
      <w:r w:rsidR="004E261A" w:rsidRPr="0010477F">
        <w:t xml:space="preserve"> </w:t>
      </w:r>
      <w:r w:rsidR="00A8598E" w:rsidRPr="0010477F">
        <w:t>at</w:t>
      </w:r>
      <w:r w:rsidR="00C643D1" w:rsidRPr="0010477F">
        <w:t xml:space="preserve"> </w:t>
      </w:r>
      <w:r w:rsidR="00D575F2" w:rsidRPr="0010477F">
        <w:t xml:space="preserve">its Maximum Conservation Level </w:t>
      </w:r>
      <w:r w:rsidR="00D575F2" w:rsidRPr="0010477F">
        <w:rPr>
          <w:b/>
        </w:rPr>
        <w:t>(MCL)</w:t>
      </w:r>
      <w:r w:rsidR="00D575F2" w:rsidRPr="0010477F">
        <w:t xml:space="preserve"> of </w:t>
      </w:r>
      <w:r w:rsidR="00D575F2" w:rsidRPr="0010477F">
        <w:rPr>
          <w:b/>
          <w:bCs/>
        </w:rPr>
        <w:t>1550 feet</w:t>
      </w:r>
      <w:r w:rsidR="004E261A" w:rsidRPr="0010477F">
        <w:rPr>
          <w:b/>
          <w:bCs/>
        </w:rPr>
        <w:t xml:space="preserve"> </w:t>
      </w:r>
      <w:r w:rsidR="004E261A" w:rsidRPr="0010477F">
        <w:rPr>
          <w:bCs/>
        </w:rPr>
        <w:t xml:space="preserve">since </w:t>
      </w:r>
      <w:r w:rsidR="004E261A" w:rsidRPr="0010477F">
        <w:rPr>
          <w:b/>
          <w:bCs/>
        </w:rPr>
        <w:t>August 27, 2025</w:t>
      </w:r>
      <w:r w:rsidR="00D575F2" w:rsidRPr="0010477F">
        <w:rPr>
          <w:bCs/>
        </w:rPr>
        <w:t>.</w:t>
      </w:r>
      <w:r w:rsidR="00D575F2" w:rsidRPr="0010477F">
        <w:rPr>
          <w:b/>
          <w:bCs/>
        </w:rPr>
        <w:t xml:space="preserve"> </w:t>
      </w:r>
      <w:r w:rsidR="004E261A" w:rsidRPr="0010477F">
        <w:rPr>
          <w:bCs/>
        </w:rPr>
        <w:t>Water Level in</w:t>
      </w:r>
      <w:r w:rsidR="004E261A" w:rsidRPr="0010477F">
        <w:rPr>
          <w:b/>
          <w:bCs/>
        </w:rPr>
        <w:t xml:space="preserve"> </w:t>
      </w:r>
      <w:r w:rsidR="001830AA" w:rsidRPr="0010477F">
        <w:rPr>
          <w:bCs/>
        </w:rPr>
        <w:t xml:space="preserve">Mangla Reservoir </w:t>
      </w:r>
      <w:r w:rsidR="004E261A" w:rsidRPr="0010477F">
        <w:rPr>
          <w:bCs/>
        </w:rPr>
        <w:t xml:space="preserve">is </w:t>
      </w:r>
      <w:r w:rsidR="001830AA" w:rsidRPr="0010477F">
        <w:rPr>
          <w:bCs/>
        </w:rPr>
        <w:t>at</w:t>
      </w:r>
      <w:r w:rsidR="00BD6219" w:rsidRPr="0010477F">
        <w:rPr>
          <w:b/>
          <w:bCs/>
        </w:rPr>
        <w:t xml:space="preserve"> </w:t>
      </w:r>
      <w:r w:rsidR="004E261A" w:rsidRPr="0010477F">
        <w:rPr>
          <w:bCs/>
        </w:rPr>
        <w:t>Elevation of</w:t>
      </w:r>
      <w:r w:rsidR="004E261A" w:rsidRPr="0010477F">
        <w:rPr>
          <w:b/>
          <w:bCs/>
        </w:rPr>
        <w:t xml:space="preserve"> </w:t>
      </w:r>
      <w:r w:rsidR="005934B2">
        <w:rPr>
          <w:b/>
          <w:bCs/>
        </w:rPr>
        <w:t>1240</w:t>
      </w:r>
      <w:r w:rsidR="0023489E">
        <w:rPr>
          <w:b/>
          <w:bCs/>
        </w:rPr>
        <w:t>.</w:t>
      </w:r>
      <w:r w:rsidR="00F2289B">
        <w:rPr>
          <w:b/>
          <w:bCs/>
        </w:rPr>
        <w:t>5</w:t>
      </w:r>
      <w:r w:rsidR="0023489E">
        <w:rPr>
          <w:b/>
          <w:bCs/>
        </w:rPr>
        <w:t>0</w:t>
      </w:r>
      <w:r w:rsidR="005934B2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which is</w:t>
      </w:r>
      <w:r w:rsidR="001830AA" w:rsidRPr="0010477F">
        <w:rPr>
          <w:b/>
          <w:bCs/>
        </w:rPr>
        <w:t xml:space="preserve"> </w:t>
      </w:r>
      <w:r w:rsidR="0023489E">
        <w:rPr>
          <w:b/>
          <w:bCs/>
        </w:rPr>
        <w:t>1.</w:t>
      </w:r>
      <w:r w:rsidR="00F2289B">
        <w:rPr>
          <w:b/>
          <w:bCs/>
        </w:rPr>
        <w:t>5</w:t>
      </w:r>
      <w:r w:rsidR="0023489E">
        <w:rPr>
          <w:b/>
          <w:bCs/>
        </w:rPr>
        <w:t>0</w:t>
      </w:r>
      <w:r w:rsidR="007C5BB6" w:rsidRPr="0010477F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below its</w:t>
      </w:r>
      <w:r w:rsidR="001830AA" w:rsidRPr="0010477F">
        <w:rPr>
          <w:b/>
          <w:bCs/>
        </w:rPr>
        <w:t xml:space="preserve"> MCL </w:t>
      </w:r>
      <w:r w:rsidR="001830AA" w:rsidRPr="0010477F">
        <w:rPr>
          <w:bCs/>
        </w:rPr>
        <w:t>of</w:t>
      </w:r>
      <w:r w:rsidR="001830AA" w:rsidRPr="0010477F">
        <w:rPr>
          <w:b/>
          <w:bCs/>
        </w:rPr>
        <w:t xml:space="preserve"> 1242 feet.  </w:t>
      </w:r>
      <w:r w:rsidR="001830AA" w:rsidRPr="0010477F">
        <w:rPr>
          <w:bCs/>
        </w:rPr>
        <w:t>Combined</w:t>
      </w:r>
      <w:r w:rsidR="001830AA" w:rsidRPr="0010477F">
        <w:t xml:space="preserve"> live storage of Tarbela, Chashma </w:t>
      </w:r>
      <w:r w:rsidR="0010477F">
        <w:t xml:space="preserve">and Mangla reservoirs stands at </w:t>
      </w:r>
      <w:r w:rsidR="0023489E">
        <w:rPr>
          <w:b/>
        </w:rPr>
        <w:t>13.193</w:t>
      </w:r>
      <w:r w:rsidR="00A710D6" w:rsidRPr="0010477F">
        <w:rPr>
          <w:b/>
        </w:rPr>
        <w:t xml:space="preserve"> </w:t>
      </w:r>
      <w:r w:rsidR="001830AA" w:rsidRPr="0010477F">
        <w:rPr>
          <w:b/>
        </w:rPr>
        <w:t>MAF</w:t>
      </w:r>
      <w:r w:rsidR="001830AA" w:rsidRPr="0010477F">
        <w:t xml:space="preserve">, which is </w:t>
      </w:r>
      <w:r w:rsidR="00AD4B8F" w:rsidRPr="0010477F">
        <w:rPr>
          <w:b/>
        </w:rPr>
        <w:t>9</w:t>
      </w:r>
      <w:r w:rsidR="0023489E">
        <w:rPr>
          <w:b/>
        </w:rPr>
        <w:t>9.08</w:t>
      </w:r>
      <w:r w:rsidR="001830AA" w:rsidRPr="0010477F">
        <w:rPr>
          <w:b/>
        </w:rPr>
        <w:t>%</w:t>
      </w:r>
      <w:r w:rsidR="001830AA" w:rsidRPr="0010477F">
        <w:t xml:space="preserve"> of the total available live storage capacity of </w:t>
      </w:r>
      <w:r w:rsidR="001830AA" w:rsidRPr="0010477F">
        <w:rPr>
          <w:b/>
        </w:rPr>
        <w:t>13.316 MAF</w:t>
      </w:r>
      <w:r w:rsidR="001830AA" w:rsidRPr="0010477F">
        <w:t xml:space="preserve">. Tarbela Dam Management </w:t>
      </w:r>
      <w:r w:rsidR="00EE1440" w:rsidRPr="0010477F">
        <w:t>and</w:t>
      </w:r>
      <w:r w:rsidR="00521343" w:rsidRPr="0010477F">
        <w:t xml:space="preserve"> Mangla Dam Flood Mitigation Committee (FMC) are</w:t>
      </w:r>
      <w:r w:rsidR="001830AA" w:rsidRPr="0010477F">
        <w:t xml:space="preserve"> advised to regulate the reservoir</w:t>
      </w:r>
      <w:r w:rsidR="00C77938" w:rsidRPr="0010477F">
        <w:t xml:space="preserve">s </w:t>
      </w:r>
      <w:r w:rsidR="001830AA" w:rsidRPr="0010477F">
        <w:t>with extreme care, ensuring that SOPs and Dam</w:t>
      </w:r>
      <w:r w:rsidR="00C77938" w:rsidRPr="0010477F">
        <w:t>s</w:t>
      </w:r>
      <w:r w:rsidR="001830AA" w:rsidRPr="0010477F">
        <w:t xml:space="preserve"> Safety Guidelines are strictly followed in order to protect downstream areas.</w:t>
      </w:r>
    </w:p>
    <w:p w:rsidR="00C24B7C" w:rsidRDefault="008C5FC4" w:rsidP="006E3A75">
      <w:pPr>
        <w:tabs>
          <w:tab w:val="left" w:pos="1548"/>
        </w:tabs>
        <w:jc w:val="both"/>
        <w:rPr>
          <w:bCs/>
          <w:szCs w:val="24"/>
        </w:rPr>
      </w:pPr>
      <w:r w:rsidRPr="006E3A75">
        <w:rPr>
          <w:bCs/>
          <w:szCs w:val="24"/>
        </w:rPr>
        <w:t>3</w:t>
      </w:r>
      <w:r w:rsidR="00C24B7C">
        <w:rPr>
          <w:bCs/>
          <w:szCs w:val="24"/>
        </w:rPr>
        <w:t xml:space="preserve">.          </w:t>
      </w:r>
      <w:r w:rsidR="0010477F" w:rsidRPr="006E3A75">
        <w:rPr>
          <w:bCs/>
          <w:szCs w:val="24"/>
        </w:rPr>
        <w:t xml:space="preserve">As per FFD, Lahore, </w:t>
      </w:r>
      <w:r w:rsidR="006E3A75" w:rsidRPr="006E3A75">
        <w:rPr>
          <w:bCs/>
          <w:szCs w:val="24"/>
        </w:rPr>
        <w:t xml:space="preserve">yesterday's trough of Westerly Wave over northern parts of the country today lies over Kashmir and adjoining areas. A depression has developed over west Bay of Bengal </w:t>
      </w:r>
      <w:r w:rsidR="00C24B7C">
        <w:rPr>
          <w:bCs/>
          <w:szCs w:val="24"/>
        </w:rPr>
        <w:t>and is expected to move in the w</w:t>
      </w:r>
      <w:r w:rsidR="006E3A75" w:rsidRPr="006E3A75">
        <w:rPr>
          <w:bCs/>
          <w:szCs w:val="24"/>
        </w:rPr>
        <w:t xml:space="preserve">estward direction, however at present none of the area of Pakistan is under any threat from it. </w:t>
      </w:r>
    </w:p>
    <w:p w:rsidR="00C24B7C" w:rsidRDefault="00C24B7C" w:rsidP="006E3A75">
      <w:pPr>
        <w:tabs>
          <w:tab w:val="left" w:pos="1548"/>
        </w:tabs>
        <w:jc w:val="both"/>
        <w:rPr>
          <w:bCs/>
          <w:szCs w:val="24"/>
        </w:rPr>
      </w:pPr>
    </w:p>
    <w:p w:rsidR="0022725E" w:rsidRDefault="00C24B7C" w:rsidP="006E3A75">
      <w:pPr>
        <w:tabs>
          <w:tab w:val="left" w:pos="1548"/>
        </w:tabs>
        <w:jc w:val="both"/>
        <w:rPr>
          <w:bCs/>
          <w:szCs w:val="24"/>
        </w:rPr>
      </w:pPr>
      <w:r w:rsidRPr="00C24B7C">
        <w:rPr>
          <w:bCs/>
          <w:szCs w:val="24"/>
        </w:rPr>
        <w:t xml:space="preserve">4.          </w:t>
      </w:r>
      <w:r>
        <w:rPr>
          <w:bCs/>
          <w:szCs w:val="24"/>
        </w:rPr>
        <w:t>For the ensuing 24 hour</w:t>
      </w:r>
      <w:r w:rsidR="0097786F">
        <w:rPr>
          <w:bCs/>
          <w:szCs w:val="24"/>
        </w:rPr>
        <w:t>s</w:t>
      </w:r>
      <w:r>
        <w:rPr>
          <w:bCs/>
          <w:szCs w:val="24"/>
        </w:rPr>
        <w:t xml:space="preserve">, FFD, Lahore has predicted, </w:t>
      </w:r>
      <w:r w:rsidRPr="00C24B7C">
        <w:rPr>
          <w:bCs/>
          <w:szCs w:val="24"/>
          <w:u w:val="single"/>
        </w:rPr>
        <w:t>i</w:t>
      </w:r>
      <w:r w:rsidR="006E3A75" w:rsidRPr="00C24B7C">
        <w:rPr>
          <w:bCs/>
          <w:szCs w:val="24"/>
          <w:u w:val="single"/>
        </w:rPr>
        <w:t>solated thunderstorm/rain</w:t>
      </w:r>
      <w:r w:rsidR="006E3A75" w:rsidRPr="006E3A75">
        <w:rPr>
          <w:bCs/>
          <w:szCs w:val="24"/>
        </w:rPr>
        <w:t xml:space="preserve"> </w:t>
      </w:r>
      <w:r w:rsidR="006E3A75">
        <w:rPr>
          <w:bCs/>
          <w:szCs w:val="24"/>
        </w:rPr>
        <w:t>over</w:t>
      </w:r>
      <w:r>
        <w:rPr>
          <w:bCs/>
          <w:szCs w:val="24"/>
        </w:rPr>
        <w:t xml:space="preserve"> </w:t>
      </w:r>
      <w:r w:rsidR="006E3A75">
        <w:rPr>
          <w:bCs/>
          <w:szCs w:val="24"/>
        </w:rPr>
        <w:t>upper catchments of r</w:t>
      </w:r>
      <w:r w:rsidR="006E3A75" w:rsidRPr="006E3A75">
        <w:rPr>
          <w:bCs/>
          <w:szCs w:val="24"/>
        </w:rPr>
        <w:t>ivers Indus and Kabul</w:t>
      </w:r>
      <w:r w:rsidR="0022725E" w:rsidRPr="006E3A75">
        <w:rPr>
          <w:bCs/>
          <w:szCs w:val="24"/>
        </w:rPr>
        <w:t xml:space="preserve">. </w:t>
      </w:r>
      <w:r w:rsidR="000423DF" w:rsidRPr="006E3A75">
        <w:rPr>
          <w:szCs w:val="24"/>
        </w:rPr>
        <w:t xml:space="preserve">Due to recent river flow situation, river Indus at Kotri is likely to remain in </w:t>
      </w:r>
      <w:r w:rsidR="000423DF" w:rsidRPr="006E3A75">
        <w:rPr>
          <w:b/>
          <w:szCs w:val="24"/>
        </w:rPr>
        <w:t>Medium Flood</w:t>
      </w:r>
      <w:r w:rsidR="000423DF" w:rsidRPr="006E3A75">
        <w:rPr>
          <w:szCs w:val="24"/>
        </w:rPr>
        <w:t xml:space="preserve"> upto </w:t>
      </w:r>
      <w:r w:rsidR="006E3A75" w:rsidRPr="006E3A75">
        <w:rPr>
          <w:szCs w:val="24"/>
        </w:rPr>
        <w:t xml:space="preserve">the </w:t>
      </w:r>
      <w:r w:rsidR="006E3A75" w:rsidRPr="006E3A75">
        <w:rPr>
          <w:bCs/>
          <w:szCs w:val="24"/>
        </w:rPr>
        <w:t>end of the first week of October 2025</w:t>
      </w:r>
      <w:r w:rsidR="000423DF" w:rsidRPr="006E3A75">
        <w:rPr>
          <w:bCs/>
          <w:szCs w:val="24"/>
        </w:rPr>
        <w:t>.</w:t>
      </w:r>
    </w:p>
    <w:p w:rsidR="006E3A75" w:rsidRDefault="006E3A75" w:rsidP="000D018A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:rsidR="0010477F" w:rsidRPr="00E048B2" w:rsidRDefault="00C24B7C" w:rsidP="000D018A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>
        <w:rPr>
          <w:szCs w:val="24"/>
        </w:rPr>
        <w:t>5</w:t>
      </w:r>
      <w:r w:rsidR="004A1FA9" w:rsidRPr="00E048B2">
        <w:rPr>
          <w:szCs w:val="24"/>
        </w:rPr>
        <w:t>.</w:t>
      </w:r>
      <w:r w:rsidR="00BF5858" w:rsidRPr="00E048B2">
        <w:rPr>
          <w:szCs w:val="24"/>
        </w:rPr>
        <w:tab/>
      </w:r>
      <w:r w:rsidR="006E3A75">
        <w:rPr>
          <w:szCs w:val="24"/>
        </w:rPr>
        <w:t xml:space="preserve">Significant </w:t>
      </w:r>
      <w:r w:rsidR="00C01A47" w:rsidRPr="00E048B2">
        <w:rPr>
          <w:szCs w:val="24"/>
        </w:rPr>
        <w:t>r</w:t>
      </w:r>
      <w:r w:rsidR="00177FA1" w:rsidRPr="00E048B2">
        <w:rPr>
          <w:szCs w:val="24"/>
        </w:rPr>
        <w:t>ainfal</w:t>
      </w:r>
      <w:r w:rsidR="00862151">
        <w:rPr>
          <w:szCs w:val="24"/>
        </w:rPr>
        <w:t>l event</w:t>
      </w:r>
      <w:r w:rsidR="00AD063E">
        <w:rPr>
          <w:szCs w:val="24"/>
        </w:rPr>
        <w:t>s</w:t>
      </w:r>
      <w:r w:rsidR="00274632" w:rsidRPr="00E048B2">
        <w:rPr>
          <w:szCs w:val="24"/>
        </w:rPr>
        <w:t xml:space="preserve"> reported during the past 24 hours</w:t>
      </w:r>
      <w:r w:rsidR="003B5818">
        <w:rPr>
          <w:szCs w:val="24"/>
        </w:rPr>
        <w:t xml:space="preserve"> </w:t>
      </w:r>
      <w:r w:rsidR="006E3A75">
        <w:rPr>
          <w:szCs w:val="24"/>
        </w:rPr>
        <w:t xml:space="preserve">may be seen at </w:t>
      </w:r>
      <w:r w:rsidR="006E3A75" w:rsidRPr="006E3A75">
        <w:rPr>
          <w:b/>
          <w:szCs w:val="24"/>
        </w:rPr>
        <w:t>Annexure-II</w:t>
      </w:r>
      <w:r w:rsidR="003B5818" w:rsidRPr="006E3A75">
        <w:rPr>
          <w:b/>
          <w:szCs w:val="24"/>
        </w:rPr>
        <w:t>.</w:t>
      </w:r>
      <w:r w:rsidR="0010477F" w:rsidRPr="0010477F">
        <w:rPr>
          <w:szCs w:val="24"/>
        </w:rPr>
        <w:t xml:space="preserve"> </w:t>
      </w:r>
    </w:p>
    <w:p w:rsidR="0000533C" w:rsidRPr="008C5FC4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0"/>
          <w:szCs w:val="24"/>
          <w:u w:val="single"/>
        </w:rPr>
      </w:pPr>
    </w:p>
    <w:p w:rsidR="005D6CEA" w:rsidRDefault="00C24B7C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</w:r>
      <w:r w:rsidR="005D6CEA" w:rsidRPr="0029639F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29639F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29639F">
        <w:rPr>
          <w:rFonts w:ascii="Times New Roman" w:hAnsi="Times New Roman"/>
          <w:b/>
          <w:sz w:val="24"/>
          <w:szCs w:val="24"/>
        </w:rPr>
        <w:t>A</w:t>
      </w:r>
      <w:r w:rsidR="0067141F" w:rsidRPr="0029639F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29639F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29639F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29639F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29639F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9859FB" w:rsidRPr="0029639F">
        <w:rPr>
          <w:rFonts w:ascii="Times New Roman" w:hAnsi="Times New Roman"/>
          <w:b/>
          <w:sz w:val="24"/>
          <w:szCs w:val="24"/>
        </w:rPr>
        <w:t xml:space="preserve"> and restoration of</w:t>
      </w:r>
      <w:r w:rsidR="00FC57B4" w:rsidRPr="0029639F">
        <w:rPr>
          <w:rFonts w:ascii="Times New Roman" w:hAnsi="Times New Roman"/>
          <w:b/>
          <w:sz w:val="24"/>
          <w:szCs w:val="24"/>
        </w:rPr>
        <w:t xml:space="preserve"> their </w:t>
      </w:r>
      <w:r w:rsidR="00885AAD" w:rsidRPr="0029639F">
        <w:rPr>
          <w:rFonts w:ascii="Times New Roman" w:hAnsi="Times New Roman"/>
          <w:b/>
          <w:sz w:val="24"/>
          <w:szCs w:val="24"/>
        </w:rPr>
        <w:t xml:space="preserve">livelihood </w:t>
      </w:r>
      <w:r w:rsidR="006F4C20" w:rsidRPr="0029639F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29639F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29639F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29639F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8C5FC4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Default="00F903F6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3986893</wp:posOffset>
            </wp:positionH>
            <wp:positionV relativeFrom="paragraph">
              <wp:posOffset>240717</wp:posOffset>
            </wp:positionV>
            <wp:extent cx="2005693" cy="942392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693" cy="942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B7C"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46D7E" w:rsidRPr="002B2E9F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2"/>
          <w:szCs w:val="16"/>
        </w:rPr>
      </w:pP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8C5FC4" w:rsidRDefault="008C5FC4" w:rsidP="008C5FC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8C5FC4" w:rsidRDefault="008C5FC4" w:rsidP="008C5FC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8C5FC4">
        <w:rPr>
          <w:b/>
          <w:sz w:val="23"/>
          <w:szCs w:val="23"/>
          <w:u w:val="single"/>
        </w:rPr>
        <w:t>Distribution</w:t>
      </w:r>
      <w:r w:rsidRPr="008C5FC4">
        <w:rPr>
          <w:b/>
          <w:sz w:val="23"/>
          <w:szCs w:val="23"/>
        </w:rPr>
        <w:t>:</w:t>
      </w:r>
    </w:p>
    <w:p w:rsidR="00C24B7C" w:rsidRPr="008C5FC4" w:rsidRDefault="00C24B7C" w:rsidP="008C5FC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C24B7C" w:rsidRPr="006A67BB" w:rsidRDefault="00C24B7C" w:rsidP="00C24B7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:rsidR="00DE3505" w:rsidRPr="00DE3505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:rsidR="0047123C" w:rsidRPr="0068797C" w:rsidRDefault="00447369" w:rsidP="00AD063E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sz w:val="22"/>
          <w:szCs w:val="22"/>
        </w:rPr>
      </w:pPr>
      <w:r w:rsidRPr="006A67BB">
        <w:rPr>
          <w:b/>
          <w:sz w:val="23"/>
          <w:szCs w:val="23"/>
        </w:rPr>
        <w:t>U.O. No. FC-I (31)/</w:t>
      </w:r>
      <w:r w:rsidR="00846667">
        <w:rPr>
          <w:b/>
          <w:sz w:val="23"/>
          <w:szCs w:val="23"/>
        </w:rPr>
        <w:t xml:space="preserve"> </w:t>
      </w:r>
      <w:r w:rsidRPr="006A67BB">
        <w:rPr>
          <w:b/>
          <w:sz w:val="23"/>
          <w:szCs w:val="23"/>
        </w:rPr>
        <w:t xml:space="preserve">2025, dated </w:t>
      </w:r>
      <w:r w:rsidR="00F6169B">
        <w:rPr>
          <w:b/>
          <w:color w:val="0000FF"/>
          <w:sz w:val="23"/>
          <w:szCs w:val="23"/>
        </w:rPr>
        <w:t>2</w:t>
      </w:r>
      <w:r w:rsidR="0023489E">
        <w:rPr>
          <w:b/>
          <w:color w:val="0000FF"/>
          <w:sz w:val="23"/>
          <w:szCs w:val="23"/>
        </w:rPr>
        <w:t>6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Government of Pakistan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:rsidR="003B5818" w:rsidRDefault="00BC3ECD" w:rsidP="00E3380E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:rsidR="0023489E" w:rsidRPr="00B85F3A" w:rsidRDefault="0023489E" w:rsidP="0023489E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26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23489E" w:rsidRPr="004145AF" w:rsidTr="007E658E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3489E" w:rsidRPr="004145AF" w:rsidTr="007E658E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3489E" w:rsidRPr="004145AF" w:rsidTr="007E658E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109,000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109,100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127,593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126,593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126,407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120,607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111,781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96,081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170,374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20CEF">
              <w:rPr>
                <w:b/>
                <w:i/>
                <w:color w:val="007434"/>
                <w:sz w:val="18"/>
                <w:szCs w:val="16"/>
                <w:lang w:val="en-GB"/>
              </w:rPr>
              <w:t>144,147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184,260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130,290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3489E" w:rsidRPr="004145AF" w:rsidTr="007E658E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007434"/>
                <w:sz w:val="18"/>
                <w:szCs w:val="18"/>
              </w:rPr>
              <w:t>408,164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3489E" w:rsidRPr="00320CE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20CEF">
              <w:rPr>
                <w:b/>
                <w:bCs/>
                <w:i/>
                <w:iCs/>
                <w:color w:val="FF0000"/>
                <w:sz w:val="18"/>
                <w:szCs w:val="18"/>
              </w:rPr>
              <w:t>380,159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3489E" w:rsidRPr="004145AF" w:rsidRDefault="0023489E" w:rsidP="007E658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B230A7">
              <w:rPr>
                <w:b/>
                <w:i/>
                <w:color w:val="007434"/>
                <w:sz w:val="18"/>
                <w:szCs w:val="16"/>
              </w:rPr>
              <w:t>13</w:t>
            </w:r>
            <w:r>
              <w:rPr>
                <w:b/>
                <w:i/>
                <w:color w:val="007434"/>
                <w:sz w:val="18"/>
                <w:szCs w:val="16"/>
              </w:rPr>
              <w:t>,</w:t>
            </w:r>
            <w:r w:rsidRPr="00B230A7">
              <w:rPr>
                <w:b/>
                <w:i/>
                <w:color w:val="007434"/>
                <w:sz w:val="18"/>
                <w:szCs w:val="16"/>
              </w:rPr>
              <w:t>187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Default="0023489E" w:rsidP="007E658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3489E" w:rsidRPr="004145AF" w:rsidTr="007E658E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15,6</w:t>
            </w:r>
            <w:r w:rsidRPr="004145AF">
              <w:rPr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B230A7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230A7">
              <w:rPr>
                <w:b/>
                <w:bCs/>
                <w:i/>
                <w:iCs/>
                <w:color w:val="007434"/>
                <w:sz w:val="18"/>
                <w:szCs w:val="18"/>
              </w:rPr>
              <w:t>6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 w:rsidRPr="00B230A7">
              <w:rPr>
                <w:b/>
                <w:bCs/>
                <w:i/>
                <w:iCs/>
                <w:color w:val="007434"/>
                <w:sz w:val="18"/>
                <w:szCs w:val="18"/>
              </w:rPr>
              <w:t>379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3489E" w:rsidRPr="004145AF" w:rsidTr="007E658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B230A7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230A7">
              <w:rPr>
                <w:b/>
                <w:bCs/>
                <w:i/>
                <w:iCs/>
                <w:color w:val="007434"/>
                <w:sz w:val="18"/>
                <w:szCs w:val="18"/>
              </w:rPr>
              <w:t>786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3489E" w:rsidRPr="004145AF" w:rsidTr="007E658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B230A7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230A7">
              <w:rPr>
                <w:b/>
                <w:bCs/>
                <w:i/>
                <w:iCs/>
                <w:color w:val="007434"/>
                <w:sz w:val="18"/>
                <w:szCs w:val="18"/>
              </w:rPr>
              <w:t>609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3489E" w:rsidRPr="004145AF" w:rsidTr="007E658E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3489E" w:rsidRPr="004145AF" w:rsidTr="007E658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33,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35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21,185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31,717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24,410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24,768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14,768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3489E" w:rsidRPr="004145AF" w:rsidTr="007E658E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17,625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11,125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3489E" w:rsidRPr="004145AF" w:rsidTr="007E658E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80,396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65,536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5,507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3489E" w:rsidRPr="004145AF" w:rsidTr="007E658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510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23489E" w:rsidRPr="004145AF" w:rsidTr="007E658E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22,825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8,225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3489E" w:rsidRPr="004145AF" w:rsidTr="007E658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7E658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40,066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3489E" w:rsidRPr="004145AF" w:rsidTr="007E658E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55,725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43,770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3489E" w:rsidRPr="00B85F3A" w:rsidTr="007E658E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9E" w:rsidRPr="004145AF" w:rsidRDefault="0023489E" w:rsidP="0023489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49,251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3014A">
              <w:rPr>
                <w:b/>
                <w:bCs/>
                <w:i/>
                <w:iCs/>
                <w:color w:val="007434"/>
                <w:sz w:val="18"/>
                <w:szCs w:val="18"/>
              </w:rPr>
              <w:t>47,121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4145AF" w:rsidRDefault="0023489E" w:rsidP="007E658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23489E" w:rsidRPr="00B85F3A" w:rsidRDefault="0023489E" w:rsidP="0023489E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3489E" w:rsidRPr="00B85F3A" w:rsidRDefault="0023489E" w:rsidP="0023489E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6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23489E" w:rsidRPr="00B85F3A" w:rsidTr="007E658E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3489E" w:rsidRPr="00B85F3A" w:rsidTr="007E658E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3489E" w:rsidRPr="00B85F3A" w:rsidTr="007E658E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3489E" w:rsidRPr="00B85F3A" w:rsidTr="007E658E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20CEF">
              <w:rPr>
                <w:rFonts w:ascii="Times New Roman" w:hAnsi="Times New Roman"/>
                <w:sz w:val="18"/>
              </w:rPr>
              <w:t>1545.90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20CEF">
              <w:rPr>
                <w:rFonts w:ascii="Times New Roman" w:hAnsi="Times New Roman"/>
                <w:sz w:val="18"/>
              </w:rPr>
              <w:t>1535.88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89E" w:rsidRPr="00320CEF" w:rsidRDefault="0023489E" w:rsidP="007E658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20CEF">
              <w:rPr>
                <w:sz w:val="20"/>
                <w:lang w:val="en-GB"/>
              </w:rPr>
              <w:t>4.965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3489E" w:rsidRPr="00B85F3A" w:rsidTr="007E658E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 xml:space="preserve"> 644.90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20CEF">
              <w:rPr>
                <w:rFonts w:ascii="Times New Roman" w:hAnsi="Times New Roman"/>
                <w:sz w:val="18"/>
              </w:rPr>
              <w:t xml:space="preserve">  644.90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89E" w:rsidRPr="00320CEF" w:rsidRDefault="0023489E" w:rsidP="007E658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20CEF">
              <w:rPr>
                <w:sz w:val="20"/>
                <w:lang w:val="en-GB"/>
              </w:rPr>
              <w:t>0.138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3489E" w:rsidRPr="00B85F3A" w:rsidTr="007E658E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23489E" w:rsidRPr="00B85F3A" w:rsidRDefault="0023489E" w:rsidP="007E658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1229.35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20CEF">
              <w:rPr>
                <w:rFonts w:ascii="Times New Roman" w:hAnsi="Times New Roman"/>
                <w:sz w:val="18"/>
              </w:rPr>
              <w:t>1219.60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1240.50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89E" w:rsidRPr="00320CEF" w:rsidRDefault="0023489E" w:rsidP="007E658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20CEF">
              <w:rPr>
                <w:sz w:val="20"/>
                <w:lang w:val="en-GB"/>
              </w:rPr>
              <w:t>5.573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7.15</w:t>
            </w:r>
            <w:r>
              <w:rPr>
                <w:b/>
                <w:bCs/>
                <w:color w:val="007434"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98.3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3489E" w:rsidRPr="00B85F3A" w:rsidTr="007E658E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23489E" w:rsidRPr="00320CEF" w:rsidRDefault="0023489E" w:rsidP="007E658E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489E" w:rsidRPr="00320CEF" w:rsidRDefault="0023489E" w:rsidP="007E658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3489E" w:rsidRPr="00320CEF" w:rsidRDefault="0023489E" w:rsidP="007E658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20CEF">
              <w:rPr>
                <w:sz w:val="20"/>
                <w:lang w:val="en-GB"/>
              </w:rPr>
              <w:t>10.676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489E" w:rsidRPr="00320CEF" w:rsidRDefault="0023489E" w:rsidP="007E658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13.19</w:t>
            </w:r>
            <w:r>
              <w:rPr>
                <w:b/>
                <w:bCs/>
                <w:color w:val="007434"/>
                <w:sz w:val="18"/>
                <w:szCs w:val="18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489E" w:rsidRPr="00320CEF" w:rsidRDefault="0023489E" w:rsidP="002348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.08 %</w:t>
            </w:r>
          </w:p>
        </w:tc>
      </w:tr>
    </w:tbl>
    <w:tbl>
      <w:tblPr>
        <w:tblStyle w:val="TableGrid"/>
        <w:tblW w:w="1089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</w:tblGrid>
      <w:tr w:rsidR="0023489E" w:rsidRPr="00B85F3A" w:rsidTr="0023489E">
        <w:trPr>
          <w:trHeight w:val="20"/>
        </w:trPr>
        <w:tc>
          <w:tcPr>
            <w:tcW w:w="10892" w:type="dxa"/>
          </w:tcPr>
          <w:p w:rsidR="0023489E" w:rsidRPr="00B85F3A" w:rsidRDefault="0023489E" w:rsidP="007E658E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26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23489E" w:rsidRPr="00B85F3A" w:rsidRDefault="0023489E" w:rsidP="007E658E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23489E" w:rsidRPr="00B85F3A" w:rsidTr="007E658E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3489E" w:rsidRPr="00B85F3A" w:rsidTr="007E658E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3489E" w:rsidRPr="00B85F3A" w:rsidTr="007E658E">
              <w:trPr>
                <w:trHeight w:val="20"/>
              </w:trPr>
              <w:tc>
                <w:tcPr>
                  <w:tcW w:w="528" w:type="pct"/>
                  <w:vMerge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440</w:t>
                  </w:r>
                </w:p>
              </w:tc>
              <w:tc>
                <w:tcPr>
                  <w:tcW w:w="1182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3489E" w:rsidRPr="00B85F3A" w:rsidTr="007E658E">
              <w:trPr>
                <w:trHeight w:val="20"/>
              </w:trPr>
              <w:tc>
                <w:tcPr>
                  <w:tcW w:w="528" w:type="pct"/>
                  <w:vMerge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0.40</w:t>
                  </w:r>
                </w:p>
              </w:tc>
              <w:tc>
                <w:tcPr>
                  <w:tcW w:w="675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225</w:t>
                  </w:r>
                </w:p>
              </w:tc>
              <w:tc>
                <w:tcPr>
                  <w:tcW w:w="1182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3489E" w:rsidRPr="00B85F3A" w:rsidTr="007E658E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182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3489E" w:rsidRPr="00B85F3A" w:rsidTr="007E658E">
              <w:trPr>
                <w:trHeight w:val="20"/>
              </w:trPr>
              <w:tc>
                <w:tcPr>
                  <w:tcW w:w="528" w:type="pct"/>
                  <w:vMerge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675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675</w:t>
                  </w:r>
                </w:p>
              </w:tc>
              <w:tc>
                <w:tcPr>
                  <w:tcW w:w="1182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3489E" w:rsidRPr="00B85F3A" w:rsidRDefault="0023489E" w:rsidP="007E658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23489E" w:rsidRPr="00B85F3A" w:rsidRDefault="0023489E" w:rsidP="007E658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3489E" w:rsidRPr="00B85F3A" w:rsidTr="0023489E">
        <w:trPr>
          <w:trHeight w:val="111"/>
        </w:trPr>
        <w:tc>
          <w:tcPr>
            <w:tcW w:w="10892" w:type="dxa"/>
          </w:tcPr>
          <w:p w:rsidR="0023489E" w:rsidRPr="00B85F3A" w:rsidRDefault="0023489E" w:rsidP="007E658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23489E" w:rsidRPr="00B85F3A" w:rsidRDefault="0023489E" w:rsidP="0023489E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3489E" w:rsidRPr="00B85F3A" w:rsidRDefault="0023489E" w:rsidP="0023489E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3489E" w:rsidRPr="00B85F3A" w:rsidRDefault="0023489E" w:rsidP="0023489E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23489E" w:rsidRPr="00B85F3A" w:rsidRDefault="0023489E" w:rsidP="0023489E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23489E" w:rsidRPr="00B85F3A" w:rsidRDefault="0023489E" w:rsidP="0023489E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26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23489E" w:rsidRPr="00B85F3A" w:rsidRDefault="0023489E" w:rsidP="0023489E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23489E" w:rsidRPr="00B85F3A" w:rsidTr="007E658E">
        <w:trPr>
          <w:trHeight w:val="404"/>
        </w:trPr>
        <w:tc>
          <w:tcPr>
            <w:tcW w:w="10721" w:type="dxa"/>
            <w:gridSpan w:val="6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3489E" w:rsidRPr="00B85F3A" w:rsidTr="007E658E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23489E" w:rsidRPr="00B85F3A" w:rsidRDefault="0023489E" w:rsidP="007E658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3489E" w:rsidRPr="00B85F3A" w:rsidTr="007E658E">
        <w:trPr>
          <w:trHeight w:hRule="exact" w:val="289"/>
        </w:trPr>
        <w:tc>
          <w:tcPr>
            <w:tcW w:w="2362" w:type="dxa"/>
            <w:vMerge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3489E" w:rsidRPr="00B85F3A" w:rsidTr="007E658E">
        <w:trPr>
          <w:trHeight w:hRule="exact" w:val="335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23489E" w:rsidRPr="00B85F3A" w:rsidRDefault="0023489E" w:rsidP="007E658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3489E" w:rsidRPr="00B85F3A" w:rsidRDefault="0023489E" w:rsidP="007E658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3489E" w:rsidRPr="00B85F3A" w:rsidRDefault="0023489E" w:rsidP="007E658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3489E" w:rsidRPr="00B85F3A" w:rsidTr="007E658E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3489E" w:rsidRPr="00B85F3A" w:rsidTr="007E658E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3489E" w:rsidRPr="00B85F3A" w:rsidRDefault="0023489E" w:rsidP="007E658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3489E" w:rsidRPr="00B85F3A" w:rsidTr="007E658E">
        <w:trPr>
          <w:trHeight w:hRule="exact" w:val="244"/>
        </w:trPr>
        <w:tc>
          <w:tcPr>
            <w:tcW w:w="2362" w:type="dxa"/>
            <w:vMerge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23489E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3489E" w:rsidRPr="00B85F3A" w:rsidTr="007E658E">
        <w:trPr>
          <w:trHeight w:hRule="exact" w:val="359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3489E" w:rsidRPr="00B85F3A" w:rsidTr="007E658E">
        <w:trPr>
          <w:trHeight w:hRule="exact" w:val="372"/>
        </w:trPr>
        <w:tc>
          <w:tcPr>
            <w:tcW w:w="2362" w:type="dxa"/>
          </w:tcPr>
          <w:p w:rsidR="0023489E" w:rsidRPr="00B85F3A" w:rsidRDefault="0023489E" w:rsidP="0023489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3489E" w:rsidRPr="00B85F3A" w:rsidRDefault="0023489E" w:rsidP="007E658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3489E" w:rsidRPr="00B85F3A" w:rsidRDefault="0023489E" w:rsidP="007E658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3489E" w:rsidRPr="00B85F3A" w:rsidRDefault="0023489E" w:rsidP="007E658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23489E" w:rsidRPr="00B85F3A" w:rsidRDefault="0023489E" w:rsidP="0023489E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23489E" w:rsidRPr="00B85F3A" w:rsidTr="007E658E">
        <w:trPr>
          <w:trHeight w:val="152"/>
        </w:trPr>
        <w:tc>
          <w:tcPr>
            <w:tcW w:w="2693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3489E" w:rsidRPr="00B85F3A" w:rsidTr="007E658E">
        <w:trPr>
          <w:trHeight w:val="143"/>
        </w:trPr>
        <w:tc>
          <w:tcPr>
            <w:tcW w:w="2693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3489E" w:rsidRPr="00B85F3A" w:rsidTr="007E658E">
        <w:trPr>
          <w:trHeight w:val="152"/>
        </w:trPr>
        <w:tc>
          <w:tcPr>
            <w:tcW w:w="2693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3489E" w:rsidRPr="00B85F3A" w:rsidTr="007E658E">
        <w:trPr>
          <w:trHeight w:val="152"/>
        </w:trPr>
        <w:tc>
          <w:tcPr>
            <w:tcW w:w="10509" w:type="dxa"/>
            <w:gridSpan w:val="2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3489E" w:rsidRPr="00B85F3A" w:rsidTr="007E658E">
        <w:trPr>
          <w:trHeight w:val="152"/>
        </w:trPr>
        <w:tc>
          <w:tcPr>
            <w:tcW w:w="2693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3489E" w:rsidRPr="00B85F3A" w:rsidTr="007E658E">
        <w:trPr>
          <w:trHeight w:val="152"/>
        </w:trPr>
        <w:tc>
          <w:tcPr>
            <w:tcW w:w="2693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3489E" w:rsidRPr="00B85F3A" w:rsidTr="007E658E">
        <w:trPr>
          <w:trHeight w:val="143"/>
        </w:trPr>
        <w:tc>
          <w:tcPr>
            <w:tcW w:w="10509" w:type="dxa"/>
            <w:gridSpan w:val="2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3489E" w:rsidRPr="00B85F3A" w:rsidTr="007E658E">
        <w:trPr>
          <w:trHeight w:val="152"/>
        </w:trPr>
        <w:tc>
          <w:tcPr>
            <w:tcW w:w="10509" w:type="dxa"/>
            <w:gridSpan w:val="2"/>
          </w:tcPr>
          <w:p w:rsidR="0023489E" w:rsidRPr="00B85F3A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3489E" w:rsidRPr="000F2B91" w:rsidTr="007E658E">
        <w:trPr>
          <w:trHeight w:val="203"/>
        </w:trPr>
        <w:tc>
          <w:tcPr>
            <w:tcW w:w="10509" w:type="dxa"/>
            <w:gridSpan w:val="2"/>
          </w:tcPr>
          <w:p w:rsidR="0023489E" w:rsidRPr="000F2B91" w:rsidRDefault="0023489E" w:rsidP="007E658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6E3A75" w:rsidRDefault="006E3A75" w:rsidP="00E3380E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tabs>
          <w:tab w:val="left" w:pos="1548"/>
        </w:tabs>
        <w:rPr>
          <w:sz w:val="20"/>
          <w:szCs w:val="18"/>
        </w:rPr>
      </w:pPr>
    </w:p>
    <w:p w:rsidR="006E3A75" w:rsidRDefault="006E3A75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AD063E" w:rsidRPr="006E3A75" w:rsidRDefault="00AD063E" w:rsidP="006E3A75">
      <w:pPr>
        <w:tabs>
          <w:tab w:val="left" w:pos="1548"/>
        </w:tabs>
        <w:rPr>
          <w:sz w:val="20"/>
          <w:szCs w:val="18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Annexure-II</w:t>
      </w:r>
    </w:p>
    <w:p w:rsidR="007E658E" w:rsidRDefault="007E658E" w:rsidP="007E658E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>
        <w:rPr>
          <w:b/>
          <w:bCs/>
          <w:sz w:val="20"/>
          <w:szCs w:val="22"/>
        </w:rPr>
        <w:t>Government of Pakistan</w:t>
      </w:r>
    </w:p>
    <w:p w:rsidR="007E658E" w:rsidRDefault="007E658E" w:rsidP="007E658E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>
        <w:rPr>
          <w:b/>
          <w:bCs/>
          <w:sz w:val="20"/>
          <w:szCs w:val="22"/>
        </w:rPr>
        <w:t>Ministry of Water Resources</w:t>
      </w:r>
    </w:p>
    <w:p w:rsidR="007E658E" w:rsidRDefault="007E658E" w:rsidP="007E658E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>
        <w:rPr>
          <w:b/>
          <w:bCs/>
          <w:sz w:val="20"/>
          <w:szCs w:val="22"/>
        </w:rPr>
        <w:t>Office of Chief Engineering Advisor &amp;</w:t>
      </w:r>
    </w:p>
    <w:p w:rsidR="007E658E" w:rsidRDefault="007E658E" w:rsidP="007E658E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>
        <w:rPr>
          <w:b/>
          <w:bCs/>
          <w:sz w:val="20"/>
          <w:szCs w:val="22"/>
        </w:rPr>
        <w:t>Chairman, Federal Flood Commission</w:t>
      </w:r>
    </w:p>
    <w:p w:rsidR="007E658E" w:rsidRDefault="007E658E" w:rsidP="007E658E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FRIDAY, SEPTEMBER 26, 2025</w:t>
      </w:r>
    </w:p>
    <w:p w:rsidR="007E658E" w:rsidRDefault="007E658E" w:rsidP="007E658E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>
        <w:rPr>
          <w:b/>
          <w:bCs/>
          <w:szCs w:val="22"/>
        </w:rPr>
        <w:t>Significant Rainfall Events during the Past 24 Hours</w:t>
      </w:r>
    </w:p>
    <w:p w:rsidR="007E658E" w:rsidRDefault="007E658E" w:rsidP="007E658E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:rsidR="007E658E" w:rsidRDefault="007E658E" w:rsidP="007E658E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1"/>
        <w:gridCol w:w="4244"/>
        <w:gridCol w:w="4099"/>
      </w:tblGrid>
      <w:tr w:rsidR="007E658E" w:rsidRPr="007E658E" w:rsidTr="00AD063E">
        <w:trPr>
          <w:trHeight w:val="33"/>
          <w:tblHeader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658E" w:rsidRPr="00AD063E" w:rsidRDefault="007E658E" w:rsidP="00AD063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  <w:lang w:val="en-GB" w:eastAsia="en-GB"/>
              </w:rPr>
            </w:pPr>
            <w:r w:rsidRPr="00AD063E">
              <w:rPr>
                <w:b/>
                <w:szCs w:val="24"/>
                <w:lang w:val="en-GB" w:eastAsia="en-GB"/>
              </w:rPr>
              <w:t>Sr. No.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658E" w:rsidRPr="00AD063E" w:rsidRDefault="007E658E" w:rsidP="00AD063E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  <w:lang w:val="en-GB" w:eastAsia="en-GB"/>
              </w:rPr>
            </w:pPr>
            <w:r w:rsidRPr="00AD063E">
              <w:rPr>
                <w:b/>
                <w:szCs w:val="24"/>
                <w:lang w:val="en-GB" w:eastAsia="en-GB"/>
              </w:rPr>
              <w:t>City/ Observatory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658E" w:rsidRPr="00AD063E" w:rsidRDefault="007E658E" w:rsidP="00AD063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  <w:lang w:val="en-GB" w:eastAsia="en-GB"/>
              </w:rPr>
            </w:pPr>
            <w:r w:rsidRPr="00AD063E">
              <w:rPr>
                <w:b/>
                <w:szCs w:val="24"/>
                <w:lang w:val="en-GB" w:eastAsia="en-GB"/>
              </w:rPr>
              <w:t>Rainfall (mm)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7E658E" w:rsidRPr="007E658E" w:rsidRDefault="007E658E" w:rsidP="00AD063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  <w:lang w:val="en-GB" w:eastAsia="en-GB"/>
              </w:rPr>
            </w:pPr>
            <w:r w:rsidRPr="007E658E">
              <w:rPr>
                <w:b/>
                <w:szCs w:val="24"/>
                <w:lang w:val="en-GB" w:eastAsia="en-GB"/>
              </w:rPr>
              <w:t>A</w:t>
            </w:r>
          </w:p>
        </w:tc>
        <w:tc>
          <w:tcPr>
            <w:tcW w:w="8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7E658E" w:rsidRPr="007E658E" w:rsidRDefault="007E658E" w:rsidP="00AD063E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  <w:lang w:val="en-GB" w:eastAsia="en-GB"/>
              </w:rPr>
            </w:pPr>
            <w:r w:rsidRPr="007E658E">
              <w:rPr>
                <w:b/>
                <w:szCs w:val="24"/>
                <w:lang w:val="en-GB" w:eastAsia="en-GB"/>
              </w:rPr>
              <w:t>Khyber Pakhtunkhwa</w:t>
            </w:r>
          </w:p>
        </w:tc>
      </w:tr>
      <w:tr w:rsidR="007E658E" w:rsidRPr="007E658E" w:rsidTr="00AD063E">
        <w:trPr>
          <w:trHeight w:val="88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548"/>
              </w:tabs>
              <w:spacing w:line="480" w:lineRule="auto"/>
              <w:rPr>
                <w:szCs w:val="24"/>
              </w:rPr>
            </w:pPr>
            <w:r w:rsidRPr="007E658E">
              <w:rPr>
                <w:szCs w:val="24"/>
              </w:rPr>
              <w:t xml:space="preserve">Malam Jabba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21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</w:rPr>
              <w:t xml:space="preserve">Saidu Sharif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17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</w:rPr>
              <w:t xml:space="preserve">Lower Dir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16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</w:rPr>
              <w:t xml:space="preserve">Dir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15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</w:rPr>
              <w:t xml:space="preserve">Warsak Dam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14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853EA8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  <w:lang w:eastAsia="en-GB"/>
              </w:rPr>
              <w:t xml:space="preserve">Kohat </w:t>
            </w:r>
            <w:r w:rsidR="00853EA8">
              <w:rPr>
                <w:szCs w:val="24"/>
                <w:lang w:eastAsia="en-GB"/>
              </w:rPr>
              <w:t>(</w:t>
            </w:r>
            <w:r w:rsidRPr="007E658E">
              <w:rPr>
                <w:szCs w:val="24"/>
                <w:lang w:eastAsia="en-GB"/>
              </w:rPr>
              <w:t>Airbas</w:t>
            </w:r>
            <w:r w:rsidR="00853EA8">
              <w:rPr>
                <w:szCs w:val="24"/>
                <w:lang w:eastAsia="en-GB"/>
              </w:rPr>
              <w:t>e)</w:t>
            </w:r>
            <w:r w:rsidRPr="007E658E">
              <w:rPr>
                <w:szCs w:val="24"/>
                <w:lang w:eastAsia="en-GB"/>
              </w:rPr>
              <w:t xml:space="preserve">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12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  <w:lang w:eastAsia="en-GB"/>
              </w:rPr>
              <w:t xml:space="preserve">Kakul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11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  <w:lang w:eastAsia="en-GB"/>
              </w:rPr>
              <w:t xml:space="preserve">Phulra, Cherat &amp; Landi Kotal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10 each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853EA8">
            <w:pPr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  <w:lang w:eastAsia="en-GB"/>
              </w:rPr>
              <w:t>Pattan &amp; Conf</w:t>
            </w:r>
            <w:r w:rsidR="00AD063E">
              <w:rPr>
                <w:szCs w:val="24"/>
                <w:lang w:eastAsia="en-GB"/>
              </w:rPr>
              <w:t>l</w:t>
            </w:r>
            <w:r w:rsidRPr="007E658E">
              <w:rPr>
                <w:szCs w:val="24"/>
                <w:lang w:eastAsia="en-GB"/>
              </w:rPr>
              <w:t>uence point</w:t>
            </w:r>
            <w:r w:rsidR="00853EA8">
              <w:rPr>
                <w:szCs w:val="24"/>
                <w:lang w:eastAsia="en-GB"/>
              </w:rPr>
              <w:t xml:space="preserve"> (Panjkora and Swat rivers)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06 each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E658E" w:rsidRPr="007E658E" w:rsidRDefault="007E658E" w:rsidP="00AD063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  <w:lang w:val="en-GB" w:eastAsia="en-GB"/>
              </w:rPr>
            </w:pPr>
            <w:r w:rsidRPr="007E658E">
              <w:rPr>
                <w:b/>
                <w:szCs w:val="24"/>
                <w:lang w:val="en-GB" w:eastAsia="en-GB"/>
              </w:rPr>
              <w:t>B</w:t>
            </w:r>
          </w:p>
        </w:tc>
        <w:tc>
          <w:tcPr>
            <w:tcW w:w="8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rPr>
                <w:b/>
                <w:szCs w:val="24"/>
                <w:lang w:val="en-GB" w:eastAsia="en-GB"/>
              </w:rPr>
            </w:pPr>
            <w:r w:rsidRPr="007E658E">
              <w:rPr>
                <w:b/>
                <w:szCs w:val="24"/>
                <w:lang w:val="en-GB" w:eastAsia="en-GB"/>
              </w:rPr>
              <w:t>AJ&amp;K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548"/>
              </w:tabs>
              <w:spacing w:line="480" w:lineRule="auto"/>
              <w:rPr>
                <w:szCs w:val="24"/>
              </w:rPr>
            </w:pPr>
            <w:r w:rsidRPr="007E658E">
              <w:rPr>
                <w:szCs w:val="24"/>
              </w:rPr>
              <w:t xml:space="preserve">Chattar Kallas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19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AD063E" w:rsidP="00853EA8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>
              <w:rPr>
                <w:szCs w:val="24"/>
              </w:rPr>
              <w:t>Muzaffarabad &amp;</w:t>
            </w:r>
            <w:r w:rsidR="007E658E" w:rsidRPr="007E658E">
              <w:rPr>
                <w:szCs w:val="24"/>
              </w:rPr>
              <w:t xml:space="preserve"> Domel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13 each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8E" w:rsidRPr="007E658E" w:rsidRDefault="007E658E" w:rsidP="00AD063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  <w:lang w:val="en-GB" w:eastAsia="en-GB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spacing w:line="480" w:lineRule="auto"/>
              <w:jc w:val="both"/>
              <w:rPr>
                <w:szCs w:val="24"/>
                <w:lang w:val="en-GB" w:eastAsia="en-GB"/>
              </w:rPr>
            </w:pPr>
            <w:r w:rsidRPr="007E658E">
              <w:rPr>
                <w:szCs w:val="24"/>
              </w:rPr>
              <w:t>Garhi Dopatta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E" w:rsidRPr="007E658E" w:rsidRDefault="007E658E" w:rsidP="00AD063E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09</w:t>
            </w:r>
          </w:p>
        </w:tc>
      </w:tr>
      <w:tr w:rsidR="007E658E" w:rsidRPr="007E658E" w:rsidTr="00AD063E">
        <w:trPr>
          <w:trHeight w:val="33"/>
          <w:jc w:val="center"/>
        </w:trPr>
        <w:tc>
          <w:tcPr>
            <w:tcW w:w="93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658E" w:rsidRPr="007E658E" w:rsidRDefault="007E658E" w:rsidP="00AD063E">
            <w:pPr>
              <w:spacing w:line="480" w:lineRule="auto"/>
              <w:rPr>
                <w:b/>
                <w:szCs w:val="24"/>
                <w:lang w:val="en-GB" w:eastAsia="en-GB"/>
              </w:rPr>
            </w:pPr>
            <w:r w:rsidRPr="007E658E">
              <w:rPr>
                <w:b/>
                <w:szCs w:val="24"/>
                <w:lang w:val="en-GB" w:eastAsia="en-GB"/>
              </w:rPr>
              <w:t>Source: FFD, Lahore (Phone No. 042 99200139)</w:t>
            </w:r>
          </w:p>
        </w:tc>
      </w:tr>
    </w:tbl>
    <w:p w:rsidR="006E3A75" w:rsidRPr="006E3A75" w:rsidRDefault="006E3A75" w:rsidP="006E3A75">
      <w:pPr>
        <w:tabs>
          <w:tab w:val="left" w:pos="1548"/>
        </w:tabs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6E3A75" w:rsidRPr="006E3A75" w:rsidRDefault="006E3A75" w:rsidP="006E3A75">
      <w:pPr>
        <w:rPr>
          <w:sz w:val="20"/>
          <w:szCs w:val="18"/>
        </w:rPr>
      </w:pPr>
    </w:p>
    <w:p w:rsidR="0023489E" w:rsidRPr="006E3A75" w:rsidRDefault="0023489E" w:rsidP="006E3A75">
      <w:pPr>
        <w:rPr>
          <w:sz w:val="20"/>
          <w:szCs w:val="18"/>
        </w:rPr>
      </w:pPr>
    </w:p>
    <w:sectPr w:rsidR="0023489E" w:rsidRPr="006E3A75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993" w:rsidRDefault="003C4993">
      <w:r>
        <w:separator/>
      </w:r>
    </w:p>
  </w:endnote>
  <w:endnote w:type="continuationSeparator" w:id="0">
    <w:p w:rsidR="003C4993" w:rsidRDefault="003C4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7E658E" w:rsidRDefault="007E658E">
            <w:pPr>
              <w:pStyle w:val="Footer"/>
              <w:jc w:val="right"/>
            </w:pPr>
            <w:r>
              <w:t xml:space="preserve">Page </w:t>
            </w:r>
            <w:r w:rsidR="001F3F84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F3F84">
              <w:rPr>
                <w:b/>
                <w:bCs/>
                <w:szCs w:val="24"/>
              </w:rPr>
              <w:fldChar w:fldCharType="separate"/>
            </w:r>
            <w:r w:rsidR="00F903F6">
              <w:rPr>
                <w:b/>
                <w:bCs/>
                <w:noProof/>
              </w:rPr>
              <w:t>5</w:t>
            </w:r>
            <w:r w:rsidR="001F3F84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1F3F84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F3F84">
              <w:rPr>
                <w:b/>
                <w:bCs/>
                <w:szCs w:val="24"/>
              </w:rPr>
              <w:fldChar w:fldCharType="separate"/>
            </w:r>
            <w:r w:rsidR="00F903F6">
              <w:rPr>
                <w:b/>
                <w:bCs/>
                <w:noProof/>
              </w:rPr>
              <w:t>5</w:t>
            </w:r>
            <w:r w:rsidR="001F3F84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993" w:rsidRDefault="003C4993">
      <w:r>
        <w:separator/>
      </w:r>
    </w:p>
  </w:footnote>
  <w:footnote w:type="continuationSeparator" w:id="0">
    <w:p w:rsidR="003C4993" w:rsidRDefault="003C4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8354C49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E3E9-A577-49F1-A8E4-1C07A7C0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</cp:revision>
  <cp:lastPrinted>2025-09-26T07:46:00Z</cp:lastPrinted>
  <dcterms:created xsi:type="dcterms:W3CDTF">2025-09-26T07:46:00Z</dcterms:created>
  <dcterms:modified xsi:type="dcterms:W3CDTF">2025-09-26T07:46:00Z</dcterms:modified>
</cp:coreProperties>
</file>